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73" w:rsidRPr="00D13E45" w:rsidRDefault="00064864">
      <w:pPr>
        <w:rPr>
          <w:lang w:val="de-DE"/>
        </w:rPr>
      </w:pPr>
      <w:r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4.5pt;margin-top:643.8pt;width:403.85pt;height:53.05pt;z-index:251664384;mso-position-horizontal-relative:margin;mso-position-vertical-relative:margin" wrapcoords="0 0" filled="f" stroked="f">
            <v:textbox style="mso-next-textbox:#_x0000_s1036">
              <w:txbxContent>
                <w:p w:rsidR="005E7573" w:rsidRDefault="005E7573">
                  <w:pPr>
                    <w:pStyle w:val="Organization"/>
                    <w:rPr>
                      <w:lang w:val="de-DE"/>
                    </w:rPr>
                  </w:pPr>
                </w:p>
                <w:p w:rsidR="00064864" w:rsidRPr="00064864" w:rsidRDefault="00064864">
                  <w:pPr>
                    <w:pStyle w:val="Organization"/>
                    <w:rPr>
                      <w:b/>
                      <w:sz w:val="24"/>
                      <w:szCs w:val="24"/>
                      <w:lang w:val="de-DE"/>
                    </w:rPr>
                  </w:pPr>
                  <w:r w:rsidRPr="00064864">
                    <w:rPr>
                      <w:b/>
                      <w:sz w:val="24"/>
                      <w:szCs w:val="24"/>
                      <w:lang w:val="de-DE"/>
                    </w:rPr>
                    <w:t>Der Vorstand</w:t>
                  </w:r>
                </w:p>
              </w:txbxContent>
            </v:textbox>
            <w10:wrap type="tight" anchorx="margin" anchory="margin"/>
          </v:shape>
        </w:pict>
      </w:r>
      <w:r w:rsidR="00CF4D50">
        <w:rPr>
          <w:lang w:val="de-DE"/>
        </w:rPr>
        <w:pict>
          <v:shape id="_x0000_s1032" type="#_x0000_t202" style="position:absolute;margin-left:54.5pt;margin-top:298.5pt;width:403.85pt;height:428.25pt;z-index:251660288;mso-position-horizontal-relative:margin" filled="f" stroked="f">
            <v:textbox style="mso-next-textbox:#_x0000_s1032">
              <w:txbxContent>
                <w:p w:rsidR="00064864" w:rsidRDefault="00064864">
                  <w:pPr>
                    <w:pStyle w:val="Description"/>
                    <w:rPr>
                      <w:lang w:val="de-DE"/>
                    </w:rPr>
                  </w:pPr>
                </w:p>
                <w:p w:rsidR="00064864" w:rsidRDefault="00064864">
                  <w:pPr>
                    <w:pStyle w:val="Description"/>
                    <w:rPr>
                      <w:lang w:val="de-DE"/>
                    </w:rPr>
                  </w:pPr>
                </w:p>
                <w:p w:rsidR="00064864" w:rsidRDefault="00064864">
                  <w:pPr>
                    <w:pStyle w:val="Description"/>
                    <w:rPr>
                      <w:lang w:val="de-DE"/>
                    </w:rPr>
                  </w:pPr>
                </w:p>
                <w:p w:rsidR="00064864" w:rsidRDefault="00064864">
                  <w:pPr>
                    <w:pStyle w:val="Description"/>
                    <w:rPr>
                      <w:lang w:val="de-DE"/>
                    </w:rPr>
                  </w:pPr>
                </w:p>
                <w:p w:rsidR="00580AF0" w:rsidRDefault="00580AF0">
                  <w:pPr>
                    <w:pStyle w:val="Description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Treffen ist um 09:30 Uhr vor der </w:t>
                  </w:r>
                  <w:proofErr w:type="spellStart"/>
                  <w:r>
                    <w:rPr>
                      <w:lang w:val="de-DE"/>
                    </w:rPr>
                    <w:t>Tolk</w:t>
                  </w:r>
                  <w:proofErr w:type="spellEnd"/>
                  <w:r>
                    <w:rPr>
                      <w:lang w:val="de-DE"/>
                    </w:rPr>
                    <w:t xml:space="preserve">-Schau. </w:t>
                  </w:r>
                </w:p>
                <w:p w:rsidR="005E7573" w:rsidRDefault="00580AF0">
                  <w:pPr>
                    <w:pStyle w:val="Description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Bitte nach Ankunft bei der Kassenwartin N. Andres anmelden. Gäste und Gastkinder und Pflegeeltern bezahlen ihren Eintritt selbst. Der Eintritt für </w:t>
                  </w:r>
                  <w:r w:rsidR="00CF4D50">
                    <w:rPr>
                      <w:lang w:val="de-DE"/>
                    </w:rPr>
                    <w:t>alle K</w:t>
                  </w:r>
                  <w:r>
                    <w:rPr>
                      <w:lang w:val="de-DE"/>
                    </w:rPr>
                    <w:t xml:space="preserve">inder </w:t>
                  </w:r>
                  <w:r w:rsidR="00CF4D50">
                    <w:rPr>
                      <w:lang w:val="de-DE"/>
                    </w:rPr>
                    <w:t xml:space="preserve">der Pflegefamilien </w:t>
                  </w:r>
                  <w:r>
                    <w:rPr>
                      <w:lang w:val="de-DE"/>
                    </w:rPr>
                    <w:t>ist frei.</w:t>
                  </w:r>
                </w:p>
                <w:p w:rsidR="00CF4D50" w:rsidRPr="00CF4D50" w:rsidRDefault="00CF4D50">
                  <w:pPr>
                    <w:pStyle w:val="Description"/>
                    <w:rPr>
                      <w:b/>
                      <w:lang w:val="de-DE"/>
                    </w:rPr>
                  </w:pPr>
                  <w:r w:rsidRPr="00CF4D50">
                    <w:rPr>
                      <w:b/>
                      <w:lang w:val="de-DE"/>
                    </w:rPr>
                    <w:t xml:space="preserve">Noch eine Bitte an Alle: </w:t>
                  </w:r>
                </w:p>
                <w:p w:rsidR="00CF4D50" w:rsidRDefault="00CF4D50">
                  <w:pPr>
                    <w:pStyle w:val="Description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Wir möchten gerne Grillen und würden gerne dazu ein Büffet herrichten, deshalb sollte jeder etwas dafür mitbringen. Salate, Brote, Ketchup, Soßen</w:t>
                  </w:r>
                </w:p>
                <w:p w:rsidR="00CF4D50" w:rsidRDefault="00CF4D50">
                  <w:pPr>
                    <w:pStyle w:val="Description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Außerdem denkt bitte daran Geschirr, Besteck, Gläser für die eigene Familie mitzunehmen.</w:t>
                  </w:r>
                  <w:bookmarkStart w:id="0" w:name="_GoBack"/>
                  <w:bookmarkEnd w:id="0"/>
                </w:p>
                <w:p w:rsidR="00CF4D50" w:rsidRDefault="00CF4D50">
                  <w:pPr>
                    <w:pStyle w:val="Description"/>
                    <w:rPr>
                      <w:b/>
                      <w:lang w:val="de-DE"/>
                    </w:rPr>
                  </w:pPr>
                  <w:r>
                    <w:rPr>
                      <w:lang w:val="de-DE"/>
                    </w:rPr>
                    <w:t xml:space="preserve">Fleisch und Wurst und Getränke werden vom Verein besorgt und hinterher </w:t>
                  </w:r>
                  <w:proofErr w:type="spellStart"/>
                  <w:r>
                    <w:rPr>
                      <w:lang w:val="de-DE"/>
                    </w:rPr>
                    <w:t>abg</w:t>
                  </w:r>
                  <w:proofErr w:type="spellEnd"/>
                  <w:r w:rsidR="00064864" w:rsidRPr="00064864">
                    <w:rPr>
                      <w:lang w:val="de-DE"/>
                    </w:rPr>
                    <w:t xml:space="preserve">      </w:t>
                  </w:r>
                  <w:proofErr w:type="spellStart"/>
                  <w:r>
                    <w:rPr>
                      <w:lang w:val="de-DE"/>
                    </w:rPr>
                    <w:t>erechnet</w:t>
                  </w:r>
                  <w:proofErr w:type="spellEnd"/>
                  <w:r>
                    <w:rPr>
                      <w:lang w:val="de-DE"/>
                    </w:rPr>
                    <w:t xml:space="preserve">. </w:t>
                  </w:r>
                  <w:r w:rsidRPr="00CF4D50">
                    <w:rPr>
                      <w:b/>
                      <w:lang w:val="de-DE"/>
                    </w:rPr>
                    <w:t>Die Getränke sind frei!</w:t>
                  </w:r>
                </w:p>
                <w:p w:rsidR="00064864" w:rsidRDefault="00064864">
                  <w:pPr>
                    <w:pStyle w:val="Description"/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 xml:space="preserve">Der Pflegeelternverein wünscht allen einen sonnigen Tag und </w:t>
                  </w:r>
                  <w:proofErr w:type="spellStart"/>
                  <w:r>
                    <w:rPr>
                      <w:b/>
                      <w:lang w:val="de-DE"/>
                    </w:rPr>
                    <w:t>mega</w:t>
                  </w:r>
                  <w:proofErr w:type="spellEnd"/>
                  <w:r>
                    <w:rPr>
                      <w:b/>
                      <w:lang w:val="de-DE"/>
                    </w:rPr>
                    <w:t xml:space="preserve"> Spaß.</w:t>
                  </w:r>
                </w:p>
                <w:p w:rsidR="00064864" w:rsidRDefault="00064864">
                  <w:pPr>
                    <w:pStyle w:val="Description"/>
                    <w:rPr>
                      <w:b/>
                      <w:lang w:val="de-DE"/>
                    </w:rPr>
                  </w:pPr>
                </w:p>
                <w:p w:rsidR="00064864" w:rsidRPr="00D13E45" w:rsidRDefault="00064864">
                  <w:pPr>
                    <w:pStyle w:val="Description"/>
                    <w:rPr>
                      <w:lang w:val="de-DE"/>
                    </w:rPr>
                  </w:pPr>
                </w:p>
              </w:txbxContent>
            </v:textbox>
            <w10:wrap anchorx="margin"/>
          </v:shape>
        </w:pict>
      </w:r>
      <w:r w:rsidR="00580AF0">
        <w:rPr>
          <w:lang w:val="de-DE"/>
        </w:rPr>
        <w:pict>
          <v:shape id="_x0000_s1030" type="#_x0000_t202" style="position:absolute;margin-left:-35.25pt;margin-top:-21pt;width:521.6pt;height:121.45pt;z-index:251658240;mso-position-horizontal-relative:margin" filled="f" stroked="f">
            <v:textbox style="mso-next-textbox:#_x0000_s1030;mso-fit-shape-to-text:t">
              <w:txbxContent>
                <w:p w:rsidR="00580AF0" w:rsidRDefault="00580AF0" w:rsidP="00580AF0">
                  <w:pPr>
                    <w:pStyle w:val="EventHeading1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Sommer 2016</w:t>
                  </w:r>
                </w:p>
                <w:p w:rsidR="00580AF0" w:rsidRDefault="00580AF0" w:rsidP="00580AF0">
                  <w:pPr>
                    <w:pStyle w:val="EventHeading1"/>
                    <w:jc w:val="center"/>
                    <w:rPr>
                      <w:color w:val="FF0000"/>
                      <w:lang w:val="de-DE"/>
                    </w:rPr>
                  </w:pPr>
                  <w:r>
                    <w:rPr>
                      <w:color w:val="FF0000"/>
                      <w:lang w:val="de-DE"/>
                    </w:rPr>
                    <w:t>Sommerfest</w:t>
                  </w:r>
                </w:p>
                <w:p w:rsidR="005E7573" w:rsidRPr="00D13E45" w:rsidRDefault="00580AF0" w:rsidP="00580AF0">
                  <w:pPr>
                    <w:pStyle w:val="EventHeading1"/>
                    <w:rPr>
                      <w:lang w:val="de-DE"/>
                    </w:rPr>
                  </w:pPr>
                  <w:r>
                    <w:rPr>
                      <w:color w:val="FF0000"/>
                      <w:lang w:val="de-DE"/>
                    </w:rPr>
                    <w:t>Pflegeelternverein-Rendsburg-Eckernförde e.V.</w:t>
                  </w:r>
                </w:p>
              </w:txbxContent>
            </v:textbox>
            <w10:wrap anchorx="margin"/>
          </v:shape>
        </w:pict>
      </w:r>
      <w:r w:rsidR="00580AF0">
        <w:rPr>
          <w:lang w:val="de-DE"/>
        </w:rPr>
        <w:pict>
          <v:shape id="_x0000_s1033" type="#_x0000_t202" style="position:absolute;margin-left:54.5pt;margin-top:102.1pt;width:396.35pt;height:68.9pt;z-index:251661312;mso-position-horizontal-relative:margin" filled="f" stroked="f">
            <v:textbox style="mso-next-textbox:#_x0000_s1033">
              <w:txbxContent>
                <w:p w:rsidR="005E7573" w:rsidRDefault="00580AF0">
                  <w:pPr>
                    <w:pStyle w:val="DateTim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Samstag, 09. Juli, 09:30 Uhr</w:t>
                  </w:r>
                </w:p>
                <w:p w:rsidR="00064864" w:rsidRDefault="00064864">
                  <w:pPr>
                    <w:pStyle w:val="DateTime"/>
                    <w:rPr>
                      <w:lang w:val="de-DE"/>
                    </w:rPr>
                  </w:pPr>
                </w:p>
                <w:p w:rsidR="00064864" w:rsidRDefault="00064864">
                  <w:pPr>
                    <w:pStyle w:val="DateTime"/>
                    <w:rPr>
                      <w:lang w:val="de-DE"/>
                    </w:rPr>
                  </w:pPr>
                </w:p>
                <w:p w:rsidR="00064864" w:rsidRPr="00D13E45" w:rsidRDefault="00064864">
                  <w:pPr>
                    <w:pStyle w:val="DateTime"/>
                    <w:rPr>
                      <w:lang w:val="de-DE"/>
                    </w:rPr>
                  </w:pPr>
                </w:p>
              </w:txbxContent>
            </v:textbox>
            <w10:wrap anchorx="margin"/>
          </v:shape>
        </w:pict>
      </w:r>
      <w:r>
        <w:rPr>
          <w:lang w:val="de-DE"/>
        </w:rPr>
        <w:pict>
          <v:rect id="_x0000_s1035" style="position:absolute;margin-left:-53.65pt;margin-top:102.1pt;width:540pt;height:37.7pt;z-index:-251653120" fillcolor="#ff6f61 [3205]" stroked="f"/>
        </w:pict>
      </w:r>
      <w:r>
        <w:rPr>
          <w:lang w:val="de-DE"/>
        </w:rPr>
        <w:pict>
          <v:shape id="_x0000_s1034" type="#_x0000_t202" style="position:absolute;margin-left:54.5pt;margin-top:151.55pt;width:403.85pt;height:47.45pt;z-index:251662336;mso-position-horizontal-relative:margin" filled="f" stroked="f">
            <v:textbox style="mso-next-textbox:#_x0000_s1034;mso-fit-shape-to-text:t">
              <w:txbxContent>
                <w:p w:rsidR="005E7573" w:rsidRPr="00D13E45" w:rsidRDefault="00580AF0">
                  <w:pPr>
                    <w:pStyle w:val="Location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Tolk</w:t>
                  </w:r>
                  <w:proofErr w:type="spellEnd"/>
                  <w:r>
                    <w:rPr>
                      <w:lang w:val="de-DE"/>
                    </w:rPr>
                    <w:t>-Schau</w:t>
                  </w:r>
                  <w:r w:rsidR="00064864">
                    <w:rPr>
                      <w:lang w:val="de-DE"/>
                    </w:rPr>
                    <w:t xml:space="preserve">                               </w:t>
                  </w:r>
                  <w:r w:rsidR="00064864" w:rsidRPr="00064864">
                    <w:drawing>
                      <wp:inline distT="0" distB="0" distL="0" distR="0">
                        <wp:extent cx="2038350" cy="2181225"/>
                        <wp:effectExtent l="0" t="0" r="0" b="0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573" w:rsidRPr="00D13E45" w:rsidRDefault="00580AF0">
                  <w:pPr>
                    <w:pStyle w:val="Address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Tolkschau</w:t>
                  </w:r>
                  <w:proofErr w:type="spellEnd"/>
                  <w:r>
                    <w:rPr>
                      <w:lang w:val="de-DE"/>
                    </w:rPr>
                    <w:t xml:space="preserve"> 1, 24894 </w:t>
                  </w:r>
                  <w:proofErr w:type="spellStart"/>
                  <w:r>
                    <w:rPr>
                      <w:lang w:val="de-DE"/>
                    </w:rPr>
                    <w:t>Tolk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lang w:val="de-DE"/>
        </w:rPr>
        <w:pict>
          <v:rect id="_x0000_s1037" style="position:absolute;margin-left:-53.65pt;margin-top:-31.8pt;width:540pt;height:565.1pt;z-index:-251663365" fillcolor="#b5dbe4" stroked="f">
            <v:fill color2="white [3212]" rotate="t" focus="100%" type="gradient"/>
          </v:rect>
        </w:pict>
      </w:r>
      <w:r>
        <w:rPr>
          <w:lang w:val="de-DE"/>
        </w:rPr>
        <w:pict>
          <v:shape id="_x0000_s1029" type="#_x0000_t202" style="position:absolute;margin-left:29.55pt;margin-top:33.8pt;width:552.95pt;height:739.7pt;z-index:-251662340;mso-position-horizontal-relative:page;mso-position-vertical-relative:page" o:allowincell="f" filled="f" stroked="f">
            <v:textbox style="mso-fit-shape-to-text:t">
              <w:txbxContent>
                <w:p w:rsidR="005E7573" w:rsidRDefault="00D13E45">
                  <w:r w:rsidRPr="00D13E45">
                    <w:rPr>
                      <w:noProof/>
                      <w:lang w:val="de-DE" w:eastAsia="de-DE"/>
                    </w:rPr>
                    <w:drawing>
                      <wp:inline distT="0" distB="0" distL="0" distR="0" wp14:anchorId="3C31EF54" wp14:editId="62B74095">
                        <wp:extent cx="6860540" cy="571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cke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6957656" cy="579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5E7573" w:rsidRPr="00D13E45" w:rsidSect="00D13E45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C38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A00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3D8C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9F05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580AF0"/>
    <w:rsid w:val="00064864"/>
    <w:rsid w:val="00580AF0"/>
    <w:rsid w:val="005E7573"/>
    <w:rsid w:val="00CF4D50"/>
    <w:rsid w:val="00D1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  <w14:docId w14:val="0992902F"/>
  <w15:docId w15:val="{5819E804-9E19-445C-A277-07E26E03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qFormat/>
  </w:style>
  <w:style w:type="paragraph" w:styleId="berschrift1">
    <w:name w:val="heading 1"/>
    <w:basedOn w:val="Standard"/>
    <w:next w:val="Standard"/>
    <w:link w:val="berschrift1Zchn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Standard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Standard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Standard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Standard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Standard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Pr>
      <w:sz w:val="72"/>
      <w:szCs w:val="7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ventHeading1">
    <w:name w:val="Event Heading 1"/>
    <w:basedOn w:val="Standard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Standard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AppData\Roaming\Microsoft\Templates\Handzettel%20f&#252;r%20eine%20Sommerveranstaltung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 für eine Sommerveranstaltung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Holczinger</dc:creator>
  <cp:keywords/>
  <cp:lastModifiedBy>Andreas Holczinger</cp:lastModifiedBy>
  <cp:revision>1</cp:revision>
  <cp:lastPrinted>2006-08-01T17:47:00Z</cp:lastPrinted>
  <dcterms:created xsi:type="dcterms:W3CDTF">2016-06-29T11:52:00Z</dcterms:created>
  <dcterms:modified xsi:type="dcterms:W3CDTF">2016-06-29T12:18:00Z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